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AC9A" w14:textId="031A0EC2" w:rsidR="00B374B3" w:rsidRPr="000025E3" w:rsidRDefault="00BF1AD7" w:rsidP="000025E3">
      <w:pPr>
        <w:pStyle w:val="Title"/>
      </w:pPr>
      <w:r w:rsidRPr="000025E3">
        <w:t xml:space="preserve">Agenda – </w:t>
      </w:r>
      <w:r w:rsidR="00776E66">
        <w:t>EKCD Business Meeting</w:t>
      </w:r>
      <w:r w:rsidR="00DB4167">
        <w:t xml:space="preserve"> </w:t>
      </w:r>
      <w:r w:rsidR="00DB4167" w:rsidRPr="00C6377F">
        <w:rPr>
          <w:rFonts w:ascii="Calibri" w:eastAsia="Calibri" w:hAnsi="Calibri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0644FDB" wp14:editId="1C35594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34515" cy="731520"/>
            <wp:effectExtent l="0" t="0" r="0" b="5080"/>
            <wp:wrapSquare wrapText="bothSides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CF7C" w14:textId="7C94C080" w:rsidR="00BF1AD7" w:rsidRDefault="00315EF3" w:rsidP="00776E66">
      <w:pPr>
        <w:pStyle w:val="Subtitle"/>
        <w:spacing w:after="360"/>
      </w:pPr>
      <w:r>
        <w:rPr>
          <w:highlight w:val="yellow"/>
        </w:rPr>
        <w:t>May</w:t>
      </w:r>
      <w:r w:rsidR="00533398" w:rsidRPr="00DC7471">
        <w:rPr>
          <w:highlight w:val="yellow"/>
        </w:rPr>
        <w:t xml:space="preserve"> </w:t>
      </w:r>
      <w:r w:rsidR="001431FF" w:rsidRPr="00DC7471">
        <w:rPr>
          <w:highlight w:val="yellow"/>
        </w:rPr>
        <w:t>2</w:t>
      </w:r>
      <w:r>
        <w:rPr>
          <w:highlight w:val="yellow"/>
        </w:rPr>
        <w:t>6</w:t>
      </w:r>
      <w:r w:rsidR="00533398" w:rsidRPr="00DC7471">
        <w:rPr>
          <w:highlight w:val="yellow"/>
        </w:rPr>
        <w:t>, 202</w:t>
      </w:r>
      <w:r w:rsidR="00E1232A">
        <w:rPr>
          <w:highlight w:val="yellow"/>
        </w:rPr>
        <w:t>6</w:t>
      </w:r>
      <w:r w:rsidR="00BF1AD7" w:rsidRPr="00DC7471">
        <w:rPr>
          <w:highlight w:val="yellow"/>
        </w:rPr>
        <w:t xml:space="preserve"> | </w:t>
      </w:r>
      <w:r>
        <w:t>7</w:t>
      </w:r>
      <w:r w:rsidR="00533398" w:rsidRPr="00E63201">
        <w:t>:00</w:t>
      </w:r>
      <w:r w:rsidR="00B027F4" w:rsidRPr="00E63201">
        <w:t xml:space="preserve"> PM</w:t>
      </w:r>
      <w:r w:rsidR="00BF1AD7" w:rsidRPr="00E63201">
        <w:t xml:space="preserve"> | </w:t>
      </w:r>
      <w:r w:rsidR="007D1378" w:rsidRPr="00E63201">
        <w:t>Bickleton Fire Hall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255"/>
        <w:gridCol w:w="3690"/>
        <w:gridCol w:w="5490"/>
        <w:gridCol w:w="3091"/>
      </w:tblGrid>
      <w:tr w:rsidR="00BF1AD7" w14:paraId="5CA66A1C" w14:textId="77777777" w:rsidTr="00DB4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A51573C" w14:textId="6697A92A" w:rsidR="00BF1AD7" w:rsidRPr="000025E3" w:rsidRDefault="000025E3" w:rsidP="000025E3">
            <w:pPr>
              <w:pStyle w:val="Heading1"/>
              <w:rPr>
                <w:b/>
                <w:bCs w:val="0"/>
              </w:rPr>
            </w:pPr>
            <w:r>
              <w:rPr>
                <w:b/>
                <w:bCs w:val="0"/>
              </w:rPr>
              <w:t>Time</w:t>
            </w:r>
          </w:p>
        </w:tc>
        <w:tc>
          <w:tcPr>
            <w:tcW w:w="3690" w:type="dxa"/>
          </w:tcPr>
          <w:p w14:paraId="6D8C5E7A" w14:textId="10B09ADD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Topic</w:t>
            </w:r>
          </w:p>
        </w:tc>
        <w:tc>
          <w:tcPr>
            <w:tcW w:w="5490" w:type="dxa"/>
          </w:tcPr>
          <w:p w14:paraId="3D116BAD" w14:textId="11FF9D94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Description / Details</w:t>
            </w:r>
          </w:p>
        </w:tc>
        <w:tc>
          <w:tcPr>
            <w:tcW w:w="3091" w:type="dxa"/>
          </w:tcPr>
          <w:p w14:paraId="605CA157" w14:textId="32995355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Lead</w:t>
            </w:r>
          </w:p>
        </w:tc>
      </w:tr>
      <w:tr w:rsidR="00776E66" w14:paraId="29C78142" w14:textId="77777777" w:rsidTr="0077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7419666" w14:textId="1F7F1DD5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E63201">
              <w:rPr>
                <w:b w:val="0"/>
                <w:bCs w:val="0"/>
              </w:rPr>
              <w:t>:00</w:t>
            </w:r>
          </w:p>
        </w:tc>
        <w:tc>
          <w:tcPr>
            <w:tcW w:w="3690" w:type="dxa"/>
          </w:tcPr>
          <w:p w14:paraId="2A33CC47" w14:textId="5A2B8A52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Call to Order</w:t>
            </w:r>
          </w:p>
        </w:tc>
        <w:tc>
          <w:tcPr>
            <w:tcW w:w="5490" w:type="dxa"/>
          </w:tcPr>
          <w:p w14:paraId="20309823" w14:textId="7777777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0349301D" w14:textId="1F03E4EA" w:rsidR="00776E66" w:rsidRPr="00776E66" w:rsidRDefault="00DC7471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57A0717B" w14:textId="77777777" w:rsidTr="00776E66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5B687B6" w14:textId="51CE3A0E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:03</w:t>
            </w:r>
          </w:p>
        </w:tc>
        <w:tc>
          <w:tcPr>
            <w:tcW w:w="3690" w:type="dxa"/>
          </w:tcPr>
          <w:p w14:paraId="26812D95" w14:textId="3CD8A900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Approve Agenda</w:t>
            </w:r>
          </w:p>
        </w:tc>
        <w:tc>
          <w:tcPr>
            <w:tcW w:w="5490" w:type="dxa"/>
          </w:tcPr>
          <w:p w14:paraId="44BE6626" w14:textId="77777777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761A269" w14:textId="26414078" w:rsidR="00776E66" w:rsidRPr="00776E66" w:rsidRDefault="00DC7471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1065EB6F" w14:textId="77777777" w:rsidTr="0077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12E65A2" w14:textId="6A9AFA82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E1232A">
              <w:rPr>
                <w:b w:val="0"/>
                <w:bCs w:val="0"/>
              </w:rPr>
              <w:t>05</w:t>
            </w:r>
          </w:p>
        </w:tc>
        <w:tc>
          <w:tcPr>
            <w:tcW w:w="3690" w:type="dxa"/>
          </w:tcPr>
          <w:p w14:paraId="2BFDCB8C" w14:textId="39410C24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Public Comment</w:t>
            </w:r>
          </w:p>
        </w:tc>
        <w:tc>
          <w:tcPr>
            <w:tcW w:w="5490" w:type="dxa"/>
          </w:tcPr>
          <w:p w14:paraId="42768F94" w14:textId="7777777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96EF2D0" w14:textId="63158392" w:rsidR="00776E66" w:rsidRPr="00776E66" w:rsidRDefault="00DC7471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49606152" w14:textId="77777777" w:rsidTr="00776E66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105BAF2" w14:textId="68787427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E63201">
              <w:rPr>
                <w:b w:val="0"/>
                <w:bCs w:val="0"/>
              </w:rPr>
              <w:t>1</w:t>
            </w:r>
            <w:r w:rsidR="00103524">
              <w:rPr>
                <w:b w:val="0"/>
                <w:bCs w:val="0"/>
              </w:rPr>
              <w:t>0</w:t>
            </w:r>
          </w:p>
        </w:tc>
        <w:tc>
          <w:tcPr>
            <w:tcW w:w="3690" w:type="dxa"/>
          </w:tcPr>
          <w:p w14:paraId="43E1A38A" w14:textId="3C9A0CAD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NRCS Report</w:t>
            </w:r>
          </w:p>
        </w:tc>
        <w:tc>
          <w:tcPr>
            <w:tcW w:w="5490" w:type="dxa"/>
          </w:tcPr>
          <w:p w14:paraId="424BC5DE" w14:textId="77777777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6FF29C3A" w14:textId="6D9C3A3A" w:rsidR="00776E66" w:rsidRPr="00776E66" w:rsidRDefault="00E1232A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Report</w:t>
            </w:r>
          </w:p>
        </w:tc>
      </w:tr>
      <w:tr w:rsidR="00776E66" w14:paraId="07D8AB21" w14:textId="77777777" w:rsidTr="0077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1825132" w14:textId="3C156760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103524">
              <w:rPr>
                <w:b w:val="0"/>
                <w:bCs w:val="0"/>
              </w:rPr>
              <w:t>15</w:t>
            </w:r>
          </w:p>
        </w:tc>
        <w:tc>
          <w:tcPr>
            <w:tcW w:w="3690" w:type="dxa"/>
          </w:tcPr>
          <w:p w14:paraId="4F71ACCD" w14:textId="4BC403A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SCC Report</w:t>
            </w:r>
          </w:p>
        </w:tc>
        <w:tc>
          <w:tcPr>
            <w:tcW w:w="5490" w:type="dxa"/>
          </w:tcPr>
          <w:p w14:paraId="56FF12CE" w14:textId="7777777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12815CFA" w14:textId="39CD01FF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E66">
              <w:t>Alissa Carlson</w:t>
            </w:r>
          </w:p>
        </w:tc>
      </w:tr>
      <w:tr w:rsidR="00776E66" w14:paraId="05462078" w14:textId="77777777" w:rsidTr="00A32495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55B7CDE" w14:textId="517D6CC6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103524">
              <w:rPr>
                <w:b w:val="0"/>
                <w:bCs w:val="0"/>
              </w:rPr>
              <w:t>30</w:t>
            </w:r>
          </w:p>
        </w:tc>
        <w:tc>
          <w:tcPr>
            <w:tcW w:w="3690" w:type="dxa"/>
          </w:tcPr>
          <w:p w14:paraId="21D2100A" w14:textId="0CFDC4A4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Administrative Reports</w:t>
            </w:r>
          </w:p>
        </w:tc>
        <w:tc>
          <w:tcPr>
            <w:tcW w:w="5490" w:type="dxa"/>
          </w:tcPr>
          <w:p w14:paraId="1B465E5D" w14:textId="77777777" w:rsidR="00776E66" w:rsidRDefault="00776E66" w:rsidP="00A3249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E66">
              <w:t>Minutes for approval</w:t>
            </w:r>
          </w:p>
          <w:p w14:paraId="12BE1CBD" w14:textId="1E0BC584" w:rsidR="00655A68" w:rsidRPr="00776E66" w:rsidRDefault="00655A68" w:rsidP="00924F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Expenditures for Approval</w:t>
            </w:r>
          </w:p>
        </w:tc>
        <w:tc>
          <w:tcPr>
            <w:tcW w:w="3091" w:type="dxa"/>
          </w:tcPr>
          <w:p w14:paraId="22612E9E" w14:textId="57D6C96F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6E66">
              <w:t>Loren Meagher</w:t>
            </w:r>
          </w:p>
        </w:tc>
      </w:tr>
      <w:tr w:rsidR="00776E66" w14:paraId="6602315D" w14:textId="77777777" w:rsidTr="0077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C025D6D" w14:textId="718AB47F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103524">
              <w:rPr>
                <w:b w:val="0"/>
                <w:bCs w:val="0"/>
              </w:rPr>
              <w:t>45</w:t>
            </w:r>
          </w:p>
        </w:tc>
        <w:tc>
          <w:tcPr>
            <w:tcW w:w="3690" w:type="dxa"/>
          </w:tcPr>
          <w:p w14:paraId="11C702A1" w14:textId="59141914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District Business</w:t>
            </w:r>
          </w:p>
        </w:tc>
        <w:tc>
          <w:tcPr>
            <w:tcW w:w="5490" w:type="dxa"/>
          </w:tcPr>
          <w:p w14:paraId="7E3B631B" w14:textId="77777777" w:rsidR="00F40007" w:rsidRDefault="00F40007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Plan of Work</w:t>
            </w:r>
          </w:p>
          <w:p w14:paraId="11A99F2B" w14:textId="3A3E2C6F" w:rsidR="00924F9B" w:rsidRDefault="00924F9B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Prescribed burn update</w:t>
            </w:r>
          </w:p>
          <w:p w14:paraId="525ED85B" w14:textId="50CC30DF" w:rsidR="00E1232A" w:rsidRDefault="00E1232A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Spalding </w:t>
            </w:r>
            <w:r w:rsidR="00924F9B">
              <w:t>f</w:t>
            </w:r>
            <w:r>
              <w:t xml:space="preserve">ence </w:t>
            </w:r>
            <w:r w:rsidR="00924F9B">
              <w:t>scope change request</w:t>
            </w:r>
          </w:p>
          <w:p w14:paraId="39117620" w14:textId="46FE9538" w:rsidR="00E1232A" w:rsidRDefault="00AB1428" w:rsidP="00924F9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89.08 section 210 and 220 for schedule 22</w:t>
            </w:r>
          </w:p>
          <w:p w14:paraId="3603AB4B" w14:textId="4F841F9C" w:rsidR="00315EF3" w:rsidRDefault="00315EF3" w:rsidP="00924F9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Rainmaker update</w:t>
            </w:r>
          </w:p>
          <w:p w14:paraId="749E6413" w14:textId="524C238F" w:rsidR="00315EF3" w:rsidRDefault="00315EF3" w:rsidP="00924F9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Bickleton Rodeo EKCD booth</w:t>
            </w:r>
          </w:p>
          <w:p w14:paraId="1ABCA0C6" w14:textId="447BCE2D" w:rsidR="00E1232A" w:rsidRPr="00776E66" w:rsidRDefault="00E1232A" w:rsidP="00E1232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1708DF1" w14:textId="3831405D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E66">
              <w:t>Loren Meagher</w:t>
            </w:r>
          </w:p>
        </w:tc>
      </w:tr>
      <w:tr w:rsidR="00776E66" w14:paraId="358A3825" w14:textId="77777777" w:rsidTr="00776E66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AA26B26" w14:textId="0558C856" w:rsidR="00776E66" w:rsidRPr="00776E66" w:rsidRDefault="00315EF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776E66" w:rsidRPr="00776E66">
              <w:rPr>
                <w:b w:val="0"/>
                <w:bCs w:val="0"/>
              </w:rPr>
              <w:t>:</w:t>
            </w:r>
            <w:r w:rsidR="00103524">
              <w:rPr>
                <w:b w:val="0"/>
                <w:bCs w:val="0"/>
              </w:rPr>
              <w:t>3</w:t>
            </w:r>
            <w:r w:rsidR="00E63201">
              <w:rPr>
                <w:b w:val="0"/>
                <w:bCs w:val="0"/>
              </w:rPr>
              <w:t>0</w:t>
            </w:r>
          </w:p>
        </w:tc>
        <w:tc>
          <w:tcPr>
            <w:tcW w:w="3690" w:type="dxa"/>
          </w:tcPr>
          <w:p w14:paraId="03F5646E" w14:textId="24991F3A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Adjourn</w:t>
            </w:r>
          </w:p>
        </w:tc>
        <w:tc>
          <w:tcPr>
            <w:tcW w:w="5490" w:type="dxa"/>
          </w:tcPr>
          <w:p w14:paraId="781A7858" w14:textId="77777777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2A87C480" w14:textId="76814F59" w:rsidR="00776E66" w:rsidRPr="00776E66" w:rsidRDefault="00DC7471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Blain</w:t>
            </w:r>
          </w:p>
        </w:tc>
      </w:tr>
    </w:tbl>
    <w:p w14:paraId="044575CC" w14:textId="77777777" w:rsidR="00A53AA3" w:rsidRPr="00A53AA3" w:rsidRDefault="00A53AA3" w:rsidP="00A53AA3"/>
    <w:sectPr w:rsidR="00A53AA3" w:rsidRPr="00A53AA3" w:rsidSect="00DB4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52" w:right="1152" w:bottom="1152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8995" w14:textId="77777777" w:rsidR="00AF527A" w:rsidRDefault="00AF527A" w:rsidP="00C6377F">
      <w:pPr>
        <w:spacing w:line="240" w:lineRule="auto"/>
      </w:pPr>
      <w:r>
        <w:separator/>
      </w:r>
    </w:p>
  </w:endnote>
  <w:endnote w:type="continuationSeparator" w:id="0">
    <w:p w14:paraId="27819D2D" w14:textId="77777777" w:rsidR="00AF527A" w:rsidRDefault="00AF527A" w:rsidP="00C6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B0E0" w14:textId="77777777" w:rsidR="00BB7D3C" w:rsidRDefault="00BB7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A08B" w14:textId="505B2686" w:rsidR="00C6377F" w:rsidRPr="00510509" w:rsidRDefault="00510509" w:rsidP="00510509">
    <w:pPr>
      <w:pStyle w:val="Foot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C26D" w14:textId="77777777" w:rsidR="00BB7D3C" w:rsidRDefault="00BB7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CDE4" w14:textId="77777777" w:rsidR="00AF527A" w:rsidRDefault="00AF527A" w:rsidP="00C6377F">
      <w:pPr>
        <w:spacing w:line="240" w:lineRule="auto"/>
      </w:pPr>
      <w:r>
        <w:separator/>
      </w:r>
    </w:p>
  </w:footnote>
  <w:footnote w:type="continuationSeparator" w:id="0">
    <w:p w14:paraId="2DB8EF8B" w14:textId="77777777" w:rsidR="00AF527A" w:rsidRDefault="00AF527A" w:rsidP="00C63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CCCD" w14:textId="2122A916" w:rsidR="00BB7D3C" w:rsidRDefault="00BB7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C17D" w14:textId="49BD7327" w:rsidR="00C6377F" w:rsidRPr="00510509" w:rsidRDefault="00510509" w:rsidP="00BF1AD7">
    <w:pPr>
      <w:tabs>
        <w:tab w:val="center" w:pos="4680"/>
        <w:tab w:val="left" w:pos="7380"/>
        <w:tab w:val="right" w:pos="9360"/>
      </w:tabs>
      <w:spacing w:line="240" w:lineRule="auto"/>
      <w:rPr>
        <w:rFonts w:ascii="Calibri" w:eastAsia="Calibri" w:hAnsi="Calibri" w:cs="Calibri"/>
        <w:i/>
        <w:iCs/>
        <w:color w:val="auto"/>
      </w:rPr>
    </w:pPr>
    <w:r w:rsidRPr="00510509">
      <w:rPr>
        <w:rFonts w:ascii="Calibri" w:eastAsia="Calibri" w:hAnsi="Calibri" w:cs="Calibri"/>
        <w:i/>
        <w:iCs/>
        <w:color w:val="auto"/>
      </w:rPr>
      <w:t>EKCD Agenda, continued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C47A" w14:textId="4B3DE90E" w:rsidR="00BB7D3C" w:rsidRDefault="00BB7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9D1"/>
    <w:multiLevelType w:val="hybridMultilevel"/>
    <w:tmpl w:val="31E6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0BA4"/>
    <w:multiLevelType w:val="hybridMultilevel"/>
    <w:tmpl w:val="9494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247"/>
    <w:multiLevelType w:val="hybridMultilevel"/>
    <w:tmpl w:val="DD12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03ABA"/>
    <w:multiLevelType w:val="hybridMultilevel"/>
    <w:tmpl w:val="7FF0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683">
    <w:abstractNumId w:val="3"/>
  </w:num>
  <w:num w:numId="2" w16cid:durableId="2051756211">
    <w:abstractNumId w:val="2"/>
  </w:num>
  <w:num w:numId="3" w16cid:durableId="1634560920">
    <w:abstractNumId w:val="1"/>
  </w:num>
  <w:num w:numId="4" w16cid:durableId="119434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5"/>
    <w:rsid w:val="000025E3"/>
    <w:rsid w:val="0004181F"/>
    <w:rsid w:val="000E47DC"/>
    <w:rsid w:val="00103524"/>
    <w:rsid w:val="00105517"/>
    <w:rsid w:val="00125E7A"/>
    <w:rsid w:val="0013059A"/>
    <w:rsid w:val="001431FF"/>
    <w:rsid w:val="0015685F"/>
    <w:rsid w:val="0017168D"/>
    <w:rsid w:val="001765A6"/>
    <w:rsid w:val="001C2D0A"/>
    <w:rsid w:val="001F6602"/>
    <w:rsid w:val="001F73D4"/>
    <w:rsid w:val="002071C9"/>
    <w:rsid w:val="00236643"/>
    <w:rsid w:val="002441EB"/>
    <w:rsid w:val="00255C32"/>
    <w:rsid w:val="00286465"/>
    <w:rsid w:val="002B0E08"/>
    <w:rsid w:val="003142A7"/>
    <w:rsid w:val="00315EF3"/>
    <w:rsid w:val="00332657"/>
    <w:rsid w:val="00373C07"/>
    <w:rsid w:val="003817CD"/>
    <w:rsid w:val="00392BE5"/>
    <w:rsid w:val="0039668E"/>
    <w:rsid w:val="003B04E6"/>
    <w:rsid w:val="003B3079"/>
    <w:rsid w:val="003F4196"/>
    <w:rsid w:val="003F5844"/>
    <w:rsid w:val="00403DA3"/>
    <w:rsid w:val="004225EF"/>
    <w:rsid w:val="0042758C"/>
    <w:rsid w:val="0043746C"/>
    <w:rsid w:val="004A3AD7"/>
    <w:rsid w:val="004B4027"/>
    <w:rsid w:val="004C08DC"/>
    <w:rsid w:val="004C6B9E"/>
    <w:rsid w:val="00510509"/>
    <w:rsid w:val="00533398"/>
    <w:rsid w:val="00566BD9"/>
    <w:rsid w:val="005B5049"/>
    <w:rsid w:val="005C3169"/>
    <w:rsid w:val="005F2E82"/>
    <w:rsid w:val="00622870"/>
    <w:rsid w:val="00644A58"/>
    <w:rsid w:val="00655A68"/>
    <w:rsid w:val="00663581"/>
    <w:rsid w:val="006B0296"/>
    <w:rsid w:val="006C4BFF"/>
    <w:rsid w:val="006D639F"/>
    <w:rsid w:val="006F2FC7"/>
    <w:rsid w:val="00736B78"/>
    <w:rsid w:val="007416A7"/>
    <w:rsid w:val="00744FFB"/>
    <w:rsid w:val="00776E66"/>
    <w:rsid w:val="007C07F4"/>
    <w:rsid w:val="007D1378"/>
    <w:rsid w:val="007E15C2"/>
    <w:rsid w:val="007E3B2A"/>
    <w:rsid w:val="007F0F7A"/>
    <w:rsid w:val="008074E9"/>
    <w:rsid w:val="00834AF7"/>
    <w:rsid w:val="00847379"/>
    <w:rsid w:val="008A2F2D"/>
    <w:rsid w:val="008D6097"/>
    <w:rsid w:val="008E5133"/>
    <w:rsid w:val="008F5DC6"/>
    <w:rsid w:val="008F64F7"/>
    <w:rsid w:val="008F783B"/>
    <w:rsid w:val="00903A8A"/>
    <w:rsid w:val="0091380D"/>
    <w:rsid w:val="00922636"/>
    <w:rsid w:val="0092366E"/>
    <w:rsid w:val="00924F9B"/>
    <w:rsid w:val="0094401C"/>
    <w:rsid w:val="00962C72"/>
    <w:rsid w:val="00973675"/>
    <w:rsid w:val="00A05D43"/>
    <w:rsid w:val="00A2188E"/>
    <w:rsid w:val="00A32495"/>
    <w:rsid w:val="00A45C47"/>
    <w:rsid w:val="00A53AA3"/>
    <w:rsid w:val="00A757ED"/>
    <w:rsid w:val="00AB1428"/>
    <w:rsid w:val="00AB68D3"/>
    <w:rsid w:val="00AC6B66"/>
    <w:rsid w:val="00AE5DED"/>
    <w:rsid w:val="00AF527A"/>
    <w:rsid w:val="00B027F4"/>
    <w:rsid w:val="00B13845"/>
    <w:rsid w:val="00B200B6"/>
    <w:rsid w:val="00B374B3"/>
    <w:rsid w:val="00B82D9E"/>
    <w:rsid w:val="00B92753"/>
    <w:rsid w:val="00BA6FEF"/>
    <w:rsid w:val="00BB610E"/>
    <w:rsid w:val="00BB663B"/>
    <w:rsid w:val="00BB7D3C"/>
    <w:rsid w:val="00BF1AD7"/>
    <w:rsid w:val="00C15A74"/>
    <w:rsid w:val="00C22EFC"/>
    <w:rsid w:val="00C44175"/>
    <w:rsid w:val="00C6377F"/>
    <w:rsid w:val="00C77E9D"/>
    <w:rsid w:val="00CC180D"/>
    <w:rsid w:val="00D23DE9"/>
    <w:rsid w:val="00D377AD"/>
    <w:rsid w:val="00D42031"/>
    <w:rsid w:val="00D60089"/>
    <w:rsid w:val="00D97507"/>
    <w:rsid w:val="00DA6022"/>
    <w:rsid w:val="00DB4167"/>
    <w:rsid w:val="00DC7471"/>
    <w:rsid w:val="00DD062A"/>
    <w:rsid w:val="00DD37FB"/>
    <w:rsid w:val="00DD4BCB"/>
    <w:rsid w:val="00DF43CF"/>
    <w:rsid w:val="00E1232A"/>
    <w:rsid w:val="00E31B88"/>
    <w:rsid w:val="00E63201"/>
    <w:rsid w:val="00E73B1D"/>
    <w:rsid w:val="00E92795"/>
    <w:rsid w:val="00F03F58"/>
    <w:rsid w:val="00F133F5"/>
    <w:rsid w:val="00F16F72"/>
    <w:rsid w:val="00F24BF1"/>
    <w:rsid w:val="00F40007"/>
    <w:rsid w:val="00F46650"/>
    <w:rsid w:val="00F922E4"/>
    <w:rsid w:val="00FA77BD"/>
    <w:rsid w:val="00FC1E7F"/>
    <w:rsid w:val="00FD7488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DEFA0"/>
  <w15:chartTrackingRefBased/>
  <w15:docId w15:val="{7B0F7856-56CB-1F44-AC90-87104E0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E66"/>
    <w:pPr>
      <w:spacing w:line="264" w:lineRule="auto"/>
    </w:pPr>
    <w:rPr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E3"/>
    <w:pPr>
      <w:keepNext/>
      <w:keepLines/>
      <w:outlineLvl w:val="0"/>
    </w:pPr>
    <w:rPr>
      <w:rFonts w:ascii="Candara" w:eastAsiaTheme="majorEastAsia" w:hAnsi="Candara" w:cstheme="majorBidi"/>
      <w:b/>
      <w:color w:val="085F5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A3"/>
    <w:pPr>
      <w:keepNext/>
      <w:keepLines/>
      <w:spacing w:before="40"/>
      <w:outlineLvl w:val="1"/>
    </w:pPr>
    <w:rPr>
      <w:rFonts w:eastAsiaTheme="majorEastAsia" w:cs="Times New Roman (Headings CS)"/>
      <w:caps/>
      <w:color w:val="1F1C2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BCB"/>
    <w:pPr>
      <w:keepNext/>
      <w:keepLines/>
      <w:spacing w:before="40"/>
      <w:outlineLvl w:val="2"/>
    </w:pPr>
    <w:rPr>
      <w:rFonts w:eastAsiaTheme="majorEastAsia" w:cstheme="majorBidi"/>
      <w:b/>
      <w:color w:val="1F1C2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D4BCB"/>
    <w:pPr>
      <w:keepNext/>
      <w:keepLines/>
      <w:spacing w:before="40"/>
      <w:outlineLvl w:val="3"/>
    </w:pPr>
    <w:rPr>
      <w:rFonts w:eastAsiaTheme="majorEastAsia" w:cstheme="majorBidi"/>
      <w:i/>
      <w:iCs/>
      <w:color w:val="085F5D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rsid w:val="00DD4BCB"/>
    <w:pPr>
      <w:pBdr>
        <w:top w:val="single" w:sz="4" w:space="10" w:color="085F5D" w:themeColor="accent1"/>
        <w:bottom w:val="single" w:sz="4" w:space="10" w:color="085F5D" w:themeColor="accent1"/>
      </w:pBdr>
      <w:spacing w:before="360" w:after="360"/>
      <w:ind w:left="864" w:right="864"/>
      <w:jc w:val="center"/>
    </w:pPr>
    <w:rPr>
      <w:i/>
      <w:iCs/>
      <w:color w:val="085F5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CB"/>
    <w:rPr>
      <w:i/>
      <w:iCs/>
      <w:color w:val="085F5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DD4BCB"/>
    <w:rPr>
      <w:rFonts w:eastAsiaTheme="majorEastAsia" w:cstheme="majorBidi"/>
      <w:b/>
      <w:color w:val="1F1C21"/>
      <w:sz w:val="32"/>
    </w:rPr>
  </w:style>
  <w:style w:type="character" w:styleId="Hyperlink">
    <w:name w:val="Hyperlink"/>
    <w:basedOn w:val="DefaultParagraphFont"/>
    <w:uiPriority w:val="99"/>
    <w:unhideWhenUsed/>
    <w:qFormat/>
    <w:rsid w:val="00DD4BCB"/>
    <w:rPr>
      <w:b/>
      <w:color w:val="6192A9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3AA3"/>
    <w:rPr>
      <w:rFonts w:eastAsiaTheme="majorEastAsia" w:cs="Times New Roman (Headings CS)"/>
      <w:caps/>
      <w:color w:val="1F1C2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D7"/>
    <w:pPr>
      <w:numPr>
        <w:ilvl w:val="1"/>
      </w:numPr>
      <w:spacing w:after="160"/>
    </w:pPr>
    <w:rPr>
      <w:rFonts w:ascii="Candara" w:eastAsiaTheme="minorEastAsia" w:hAnsi="Candara"/>
      <w:i/>
      <w:color w:val="353037" w:themeColor="text2" w:themeTint="E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D7"/>
    <w:rPr>
      <w:rFonts w:ascii="Candara" w:eastAsiaTheme="minorEastAsia" w:hAnsi="Candara"/>
      <w:i/>
      <w:color w:val="353037" w:themeColor="text2" w:themeTint="E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025E3"/>
    <w:rPr>
      <w:rFonts w:ascii="Candara" w:eastAsiaTheme="majorEastAsia" w:hAnsi="Candara" w:cstheme="majorBidi"/>
      <w:b/>
      <w:color w:val="085F5D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D4BCB"/>
    <w:rPr>
      <w:rFonts w:eastAsiaTheme="majorEastAsia" w:cstheme="majorBidi"/>
      <w:i/>
      <w:iCs/>
      <w:color w:val="085F5D"/>
      <w:sz w:val="30"/>
    </w:rPr>
  </w:style>
  <w:style w:type="paragraph" w:styleId="Title">
    <w:name w:val="Title"/>
    <w:basedOn w:val="Normal"/>
    <w:next w:val="Normal"/>
    <w:link w:val="TitleChar"/>
    <w:uiPriority w:val="10"/>
    <w:qFormat/>
    <w:rsid w:val="000025E3"/>
    <w:pPr>
      <w:spacing w:after="120" w:line="240" w:lineRule="auto"/>
      <w:contextualSpacing/>
    </w:pPr>
    <w:rPr>
      <w:rFonts w:ascii="Candara" w:eastAsiaTheme="majorEastAsia" w:hAnsi="Candara" w:cstheme="majorBidi"/>
      <w:b/>
      <w:color w:val="1F1C21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0025E3"/>
    <w:rPr>
      <w:rFonts w:ascii="Candara" w:eastAsiaTheme="majorEastAsia" w:hAnsi="Candara" w:cstheme="majorBidi"/>
      <w:b/>
      <w:color w:val="1F1C21"/>
      <w:spacing w:val="-10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C63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7F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63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7F"/>
    <w:rPr>
      <w:color w:val="000000" w:themeColor="text1"/>
    </w:rPr>
  </w:style>
  <w:style w:type="table" w:styleId="TableGrid">
    <w:name w:val="Table Grid"/>
    <w:basedOn w:val="TableNormal"/>
    <w:uiPriority w:val="39"/>
    <w:rsid w:val="00C6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2">
    <w:name w:val="Grid Table 7 Colorful Accent 2"/>
    <w:basedOn w:val="TableNormal"/>
    <w:uiPriority w:val="52"/>
    <w:rsid w:val="00BF1AD7"/>
    <w:rPr>
      <w:color w:val="466D80" w:themeColor="accent2" w:themeShade="BF"/>
    </w:rPr>
    <w:tblPr>
      <w:tblStyleRowBandSize w:val="1"/>
      <w:tblStyleColBandSize w:val="1"/>
      <w:tblBorders>
        <w:top w:val="single" w:sz="4" w:space="0" w:color="A0BDCB" w:themeColor="accent2" w:themeTint="99"/>
        <w:left w:val="single" w:sz="4" w:space="0" w:color="A0BDCB" w:themeColor="accent2" w:themeTint="99"/>
        <w:bottom w:val="single" w:sz="4" w:space="0" w:color="A0BDCB" w:themeColor="accent2" w:themeTint="99"/>
        <w:right w:val="single" w:sz="4" w:space="0" w:color="A0BDCB" w:themeColor="accent2" w:themeTint="99"/>
        <w:insideH w:val="single" w:sz="4" w:space="0" w:color="A0BDCB" w:themeColor="accent2" w:themeTint="99"/>
        <w:insideV w:val="single" w:sz="4" w:space="0" w:color="A0BD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ED" w:themeFill="accent2" w:themeFillTint="33"/>
      </w:tcPr>
    </w:tblStylePr>
    <w:tblStylePr w:type="band1Horz">
      <w:tblPr/>
      <w:tcPr>
        <w:shd w:val="clear" w:color="auto" w:fill="DFE9ED" w:themeFill="accent2" w:themeFillTint="33"/>
      </w:tcPr>
    </w:tblStylePr>
    <w:tblStylePr w:type="neCell">
      <w:tblPr/>
      <w:tcPr>
        <w:tcBorders>
          <w:bottom w:val="single" w:sz="4" w:space="0" w:color="A0BDCB" w:themeColor="accent2" w:themeTint="99"/>
        </w:tcBorders>
      </w:tcPr>
    </w:tblStylePr>
    <w:tblStylePr w:type="nwCell">
      <w:tblPr/>
      <w:tcPr>
        <w:tcBorders>
          <w:bottom w:val="single" w:sz="4" w:space="0" w:color="A0BDCB" w:themeColor="accent2" w:themeTint="99"/>
        </w:tcBorders>
      </w:tcPr>
    </w:tblStylePr>
    <w:tblStylePr w:type="seCell">
      <w:tblPr/>
      <w:tcPr>
        <w:tcBorders>
          <w:top w:val="single" w:sz="4" w:space="0" w:color="A0BDCB" w:themeColor="accent2" w:themeTint="99"/>
        </w:tcBorders>
      </w:tcPr>
    </w:tblStylePr>
    <w:tblStylePr w:type="swCell">
      <w:tblPr/>
      <w:tcPr>
        <w:tcBorders>
          <w:top w:val="single" w:sz="4" w:space="0" w:color="A0BDCB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BF1AD7"/>
    <w:rPr>
      <w:color w:val="466D80" w:themeColor="accent2" w:themeShade="BF"/>
    </w:rPr>
    <w:tblPr>
      <w:tblStyleRowBandSize w:val="1"/>
      <w:tblStyleColBandSize w:val="1"/>
      <w:tblBorders>
        <w:top w:val="single" w:sz="4" w:space="0" w:color="A0BDCB" w:themeColor="accent2" w:themeTint="99"/>
        <w:left w:val="single" w:sz="4" w:space="0" w:color="A0BDCB" w:themeColor="accent2" w:themeTint="99"/>
        <w:bottom w:val="single" w:sz="4" w:space="0" w:color="A0BDCB" w:themeColor="accent2" w:themeTint="99"/>
        <w:right w:val="single" w:sz="4" w:space="0" w:color="A0BDCB" w:themeColor="accent2" w:themeTint="99"/>
        <w:insideH w:val="single" w:sz="4" w:space="0" w:color="A0BDCB" w:themeColor="accent2" w:themeTint="99"/>
        <w:insideV w:val="single" w:sz="4" w:space="0" w:color="A0BD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BD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D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ED" w:themeFill="accent2" w:themeFillTint="33"/>
      </w:tcPr>
    </w:tblStylePr>
    <w:tblStylePr w:type="band1Horz">
      <w:tblPr/>
      <w:tcPr>
        <w:shd w:val="clear" w:color="auto" w:fill="DFE9ED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KCD Colors">
      <a:dk1>
        <a:srgbClr val="000000"/>
      </a:dk1>
      <a:lt1>
        <a:srgbClr val="FFFFFF"/>
      </a:lt1>
      <a:dk2>
        <a:srgbClr val="1F1C20"/>
      </a:dk2>
      <a:lt2>
        <a:srgbClr val="FFF8ED"/>
      </a:lt2>
      <a:accent1>
        <a:srgbClr val="085F5D"/>
      </a:accent1>
      <a:accent2>
        <a:srgbClr val="6192A9"/>
      </a:accent2>
      <a:accent3>
        <a:srgbClr val="EFC780"/>
      </a:accent3>
      <a:accent4>
        <a:srgbClr val="A37F60"/>
      </a:accent4>
      <a:accent5>
        <a:srgbClr val="F68B1F"/>
      </a:accent5>
      <a:accent6>
        <a:srgbClr val="6EB256"/>
      </a:accent6>
      <a:hlink>
        <a:srgbClr val="5FA8D3"/>
      </a:hlink>
      <a:folHlink>
        <a:srgbClr val="A33F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509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lmeyer@krcreativestrategies.com</dc:creator>
  <cp:keywords/>
  <dc:description/>
  <cp:lastModifiedBy>Loren Meagher</cp:lastModifiedBy>
  <cp:revision>4</cp:revision>
  <dcterms:created xsi:type="dcterms:W3CDTF">2026-05-22T16:07:00Z</dcterms:created>
  <dcterms:modified xsi:type="dcterms:W3CDTF">2026-05-22T16:17:00Z</dcterms:modified>
</cp:coreProperties>
</file>